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ACB68" w14:textId="5C4D7E16" w:rsidR="009362E4" w:rsidRPr="00E647C5" w:rsidRDefault="009362E4" w:rsidP="009362E4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Załącznik nr 3</w:t>
      </w:r>
      <w:r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b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do SWZ</w:t>
      </w:r>
    </w:p>
    <w:p w14:paraId="1A5A4E05" w14:textId="77777777" w:rsidR="009362E4" w:rsidRPr="00DA7E4C" w:rsidRDefault="009362E4" w:rsidP="009362E4">
      <w:pPr>
        <w:pStyle w:val="Akapitzlist"/>
        <w:tabs>
          <w:tab w:val="left" w:pos="4995"/>
        </w:tabs>
        <w:ind w:left="0"/>
        <w:rPr>
          <w:rFonts w:ascii="Trebuchet MS" w:hAnsi="Trebuchet MS"/>
          <w:b/>
        </w:rPr>
      </w:pPr>
      <w:r w:rsidRPr="00DA7E4C">
        <w:rPr>
          <w:rFonts w:ascii="Trebuchet MS" w:hAnsi="Trebuchet MS"/>
          <w:b/>
        </w:rPr>
        <w:t xml:space="preserve">Zespół Szkół Centrum Kształcenia Rolniczego </w:t>
      </w:r>
    </w:p>
    <w:p w14:paraId="156FC566" w14:textId="77777777" w:rsidR="009362E4" w:rsidRPr="00DA7E4C" w:rsidRDefault="009362E4" w:rsidP="009362E4">
      <w:pPr>
        <w:pStyle w:val="Akapitzlist"/>
        <w:tabs>
          <w:tab w:val="left" w:pos="4995"/>
        </w:tabs>
        <w:ind w:left="0"/>
        <w:rPr>
          <w:rFonts w:ascii="Trebuchet MS" w:hAnsi="Trebuchet MS"/>
          <w:b/>
        </w:rPr>
      </w:pPr>
      <w:r w:rsidRPr="00DA7E4C">
        <w:rPr>
          <w:rFonts w:ascii="Trebuchet MS" w:hAnsi="Trebuchet MS"/>
          <w:b/>
        </w:rPr>
        <w:t>im. 1000-lecia Państwa Polskiego w Nakle Śląskim</w:t>
      </w:r>
    </w:p>
    <w:p w14:paraId="7BF49AA4" w14:textId="77777777" w:rsidR="009362E4" w:rsidRDefault="009362E4" w:rsidP="009362E4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  <w:sz w:val="21"/>
          <w:szCs w:val="21"/>
        </w:rPr>
      </w:pPr>
      <w:r w:rsidRPr="00DA7E4C">
        <w:rPr>
          <w:rFonts w:ascii="Trebuchet MS" w:hAnsi="Trebuchet MS"/>
          <w:b/>
        </w:rPr>
        <w:t>ul. Morcinka 9, 42-620 Nakło Śląskie</w:t>
      </w:r>
      <w:r>
        <w:rPr>
          <w:rFonts w:ascii="Trebuchet MS" w:hAnsi="Trebuchet MS" w:cs="Arial"/>
          <w:b/>
          <w:sz w:val="21"/>
          <w:szCs w:val="21"/>
        </w:rPr>
        <w:tab/>
      </w:r>
    </w:p>
    <w:p w14:paraId="30462ED9" w14:textId="77777777" w:rsidR="009362E4" w:rsidRDefault="009362E4" w:rsidP="009362E4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</w:p>
    <w:p w14:paraId="3C02860F" w14:textId="77777777" w:rsidR="009362E4" w:rsidRDefault="009362E4" w:rsidP="009362E4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</w:p>
    <w:p w14:paraId="21028144" w14:textId="77777777" w:rsidR="009362E4" w:rsidRDefault="009362E4" w:rsidP="009362E4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</w:p>
    <w:p w14:paraId="4133B490" w14:textId="47DDBF58" w:rsidR="009362E4" w:rsidRDefault="009362E4" w:rsidP="009362E4">
      <w:pPr>
        <w:tabs>
          <w:tab w:val="left" w:leader="dot" w:pos="9072"/>
        </w:tabs>
        <w:spacing w:line="276" w:lineRule="auto"/>
        <w:ind w:left="5670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 w:rsidRPr="006725C4">
        <w:rPr>
          <w:rFonts w:ascii="Trebuchet MS" w:hAnsi="Trebuchet MS" w:cstheme="majorHAnsi"/>
          <w:b/>
          <w:bCs/>
          <w:color w:val="000000"/>
          <w:sz w:val="20"/>
          <w:szCs w:val="20"/>
        </w:rPr>
        <w:t>WYKONAWCA</w:t>
      </w:r>
    </w:p>
    <w:p w14:paraId="77A2D96B" w14:textId="77777777" w:rsidR="009362E4" w:rsidRDefault="009362E4" w:rsidP="009362E4">
      <w:pPr>
        <w:tabs>
          <w:tab w:val="left" w:leader="dot" w:pos="9072"/>
        </w:tabs>
        <w:spacing w:line="276" w:lineRule="auto"/>
        <w:ind w:left="5670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3D7BC74C" w14:textId="77777777" w:rsidR="009362E4" w:rsidRPr="006725C4" w:rsidRDefault="009362E4" w:rsidP="009362E4">
      <w:pPr>
        <w:tabs>
          <w:tab w:val="left" w:leader="dot" w:pos="9072"/>
        </w:tabs>
        <w:spacing w:line="276" w:lineRule="auto"/>
        <w:ind w:left="5670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52D1FAD5" w14:textId="6A3449A9" w:rsidR="00156A94" w:rsidRPr="006725C4" w:rsidRDefault="00156A94" w:rsidP="00BB467D">
      <w:pPr>
        <w:tabs>
          <w:tab w:val="left" w:leader="dot" w:pos="9072"/>
        </w:tabs>
        <w:spacing w:line="276" w:lineRule="auto"/>
        <w:ind w:left="6379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</w:p>
    <w:p w14:paraId="4E5FA8C5" w14:textId="02E2A76A" w:rsidR="00156A94" w:rsidRDefault="00156A94" w:rsidP="006725C4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p w14:paraId="3B9FCEB0" w14:textId="77777777" w:rsidR="00BB467D" w:rsidRDefault="00BB467D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</w:p>
    <w:p w14:paraId="5628BF22" w14:textId="24079D39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>OŚWIADCZENIE PODMIOTU UDOSTĘPNIAJĄCEGO ZASOBY</w:t>
      </w:r>
      <w:r w:rsidR="000F06C1">
        <w:rPr>
          <w:rFonts w:ascii="Trebuchet MS" w:hAnsi="Trebuchet MS" w:cs="Arial"/>
          <w:b/>
          <w:sz w:val="20"/>
          <w:szCs w:val="20"/>
          <w:u w:val="single"/>
        </w:rPr>
        <w:t xml:space="preserve"> </w:t>
      </w: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 NIEPODLEGANIU WYKLUCZENIU </w:t>
      </w:r>
    </w:p>
    <w:p w14:paraId="74395124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  <w:u w:val="single"/>
        </w:rPr>
      </w:pPr>
      <w:r w:rsidRPr="00EA7B27">
        <w:rPr>
          <w:rFonts w:ascii="Trebuchet MS" w:hAnsi="Trebuchet MS" w:cs="Arial"/>
          <w:b/>
          <w:sz w:val="20"/>
          <w:szCs w:val="20"/>
          <w:u w:val="single"/>
        </w:rPr>
        <w:t xml:space="preserve">ORAZ SPEŁNIANIU WARUNKÓW UDZIAŁU W POSTĘPOWANIU </w:t>
      </w:r>
    </w:p>
    <w:p w14:paraId="55EAD175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 xml:space="preserve">składane na podstawie art. 125 ust. 1 ustawy z dnia 11 września 2019 r. </w:t>
      </w:r>
    </w:p>
    <w:p w14:paraId="2C724741" w14:textId="77777777" w:rsidR="00117298" w:rsidRPr="00EA7B27" w:rsidRDefault="00117298" w:rsidP="00EA7B27">
      <w:pPr>
        <w:spacing w:line="276" w:lineRule="auto"/>
        <w:jc w:val="center"/>
        <w:rPr>
          <w:rFonts w:ascii="Trebuchet MS" w:hAnsi="Trebuchet MS" w:cs="Arial"/>
          <w:b/>
          <w:sz w:val="20"/>
          <w:szCs w:val="20"/>
        </w:rPr>
      </w:pPr>
      <w:r w:rsidRPr="00EA7B27">
        <w:rPr>
          <w:rFonts w:ascii="Trebuchet MS" w:hAnsi="Trebuchet MS" w:cs="Arial"/>
          <w:b/>
          <w:sz w:val="20"/>
          <w:szCs w:val="20"/>
        </w:rPr>
        <w:t>Prawo zamówień publicznych (dalej jako: ustawa Pzp)</w:t>
      </w:r>
    </w:p>
    <w:p w14:paraId="3724429C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50029AA0" w14:textId="57195AA7" w:rsidR="00117298" w:rsidRPr="00A56FA2" w:rsidRDefault="009362E4" w:rsidP="00A56FA2">
      <w:pPr>
        <w:jc w:val="center"/>
        <w:rPr>
          <w:rFonts w:ascii="Trebuchet MS" w:hAnsi="Trebuchet MS" w:cs="Trebuchet MS"/>
          <w:sz w:val="22"/>
          <w:szCs w:val="22"/>
        </w:rPr>
      </w:pPr>
      <w:r w:rsidRPr="00927FEA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Pr="00927FEA">
        <w:rPr>
          <w:rFonts w:ascii="Trebuchet MS" w:hAnsi="Trebuchet MS" w:cstheme="majorHAnsi"/>
          <w:bCs/>
          <w:sz w:val="22"/>
          <w:szCs w:val="22"/>
        </w:rPr>
        <w:t xml:space="preserve"> </w:t>
      </w:r>
      <w:r w:rsidRPr="00DA7E4C">
        <w:rPr>
          <w:rFonts w:ascii="Trebuchet MS" w:hAnsi="Trebuchet MS"/>
          <w:b/>
          <w:bCs/>
          <w:noProof/>
          <w:sz w:val="22"/>
          <w:szCs w:val="22"/>
        </w:rPr>
        <w:t>Przeprowadzenie szkolenia pn. Diagnostyka i naprawy systemów agrotronicznych w maszynach rolniczych dla uczniów Zespołu Szkół Centrum Kształcenia Rolniczego im. 1000-lecia Państwa Polskiego w Nakle Śląskim</w:t>
      </w:r>
      <w:r>
        <w:rPr>
          <w:rFonts w:ascii="Trebuchet MS" w:hAnsi="Trebuchet MS"/>
          <w:b/>
          <w:bCs/>
          <w:noProof/>
          <w:sz w:val="22"/>
          <w:szCs w:val="22"/>
        </w:rPr>
        <w:t xml:space="preserve">, </w:t>
      </w:r>
      <w:r w:rsidRPr="00927FEA">
        <w:rPr>
          <w:rFonts w:ascii="Trebuchet MS" w:hAnsi="Trebuchet MS"/>
          <w:sz w:val="22"/>
          <w:szCs w:val="22"/>
        </w:rPr>
        <w:t>oświadczam</w:t>
      </w:r>
    </w:p>
    <w:p w14:paraId="52CC6A54" w14:textId="77777777" w:rsidR="000F06C1" w:rsidRPr="00853F69" w:rsidRDefault="000F06C1" w:rsidP="000F06C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0" w:name="_Hlk186442650"/>
    </w:p>
    <w:p w14:paraId="0717EC24" w14:textId="77777777" w:rsidR="000F06C1" w:rsidRPr="00853F69" w:rsidRDefault="000F06C1" w:rsidP="000F06C1">
      <w:pPr>
        <w:numPr>
          <w:ilvl w:val="0"/>
          <w:numId w:val="6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3BCAC977" w14:textId="77777777" w:rsidR="000F06C1" w:rsidRPr="00853F69" w:rsidRDefault="000F06C1" w:rsidP="000F06C1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6D9FB065" w14:textId="77777777" w:rsidR="000F06C1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ustawy.</w:t>
      </w:r>
    </w:p>
    <w:p w14:paraId="603755E3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45E6C034" w14:textId="0B1A6271" w:rsidR="000F06C1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Pzp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Pr="000F11C4">
        <w:rPr>
          <w:rFonts w:ascii="Trebuchet MS" w:eastAsia="Calibri" w:hAnsi="Trebuchet MS" w:cs="Arial"/>
          <w:sz w:val="20"/>
          <w:szCs w:val="20"/>
        </w:rPr>
        <w:t xml:space="preserve"> Pzp</w:t>
      </w:r>
      <w:r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</w:p>
    <w:p w14:paraId="40686375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0"/>
    <w:p w14:paraId="7FBC4DCD" w14:textId="77777777" w:rsidR="000F06C1" w:rsidRPr="00853F69" w:rsidRDefault="000F06C1" w:rsidP="000F06C1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6E2E30E" w14:textId="77777777" w:rsidR="000F06C1" w:rsidRDefault="000F06C1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0AE8002" w14:textId="15102187" w:rsidR="00117298" w:rsidRPr="00EA7B27" w:rsidRDefault="00117298" w:rsidP="000F06C1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61718A9E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1) ………………………………………………..</w:t>
      </w:r>
    </w:p>
    <w:p w14:paraId="5BDFAA96" w14:textId="77777777" w:rsidR="00117298" w:rsidRPr="00EA7B27" w:rsidRDefault="00117298" w:rsidP="008637E2">
      <w:pPr>
        <w:spacing w:line="276" w:lineRule="auto"/>
        <w:ind w:left="426" w:right="28"/>
        <w:jc w:val="both"/>
        <w:rPr>
          <w:rFonts w:ascii="Trebuchet MS" w:hAnsi="Trebuchet MS" w:cs="Arial"/>
          <w:sz w:val="20"/>
          <w:szCs w:val="20"/>
        </w:rPr>
      </w:pPr>
      <w:r w:rsidRPr="00EA7B27">
        <w:rPr>
          <w:rFonts w:ascii="Trebuchet MS" w:hAnsi="Trebuchet MS" w:cs="Arial"/>
          <w:sz w:val="20"/>
          <w:szCs w:val="20"/>
        </w:rPr>
        <w:t>2) ………………………………………………..</w:t>
      </w:r>
    </w:p>
    <w:p w14:paraId="2EA01881" w14:textId="77777777" w:rsidR="00117298" w:rsidRDefault="00117298" w:rsidP="00117298">
      <w:pPr>
        <w:spacing w:line="360" w:lineRule="auto"/>
        <w:jc w:val="both"/>
        <w:rPr>
          <w:rFonts w:ascii="Trebuchet MS" w:hAnsi="Trebuchet MS" w:cs="Arial"/>
        </w:rPr>
      </w:pPr>
    </w:p>
    <w:p w14:paraId="08C2E9C8" w14:textId="77777777" w:rsidR="008637E2" w:rsidRDefault="008637E2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(t.j. Dz.U. 2023 r.,  poz. 129 ze zm.):</w:t>
      </w:r>
    </w:p>
    <w:p w14:paraId="388F5507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</w:p>
    <w:p w14:paraId="6DBDD04C" w14:textId="77777777" w:rsidR="008637E2" w:rsidRDefault="008637E2" w:rsidP="008637E2">
      <w:pPr>
        <w:pStyle w:val="Akapitzlist"/>
        <w:spacing w:line="360" w:lineRule="auto"/>
        <w:ind w:left="426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(t.j. Dz.U. 2023 r., poz. 129 ze zm.)</w:t>
      </w:r>
      <w:r>
        <w:rPr>
          <w:rFonts w:ascii="Trebuchet MS" w:eastAsia="Calibri" w:hAnsi="Trebuchet MS" w:cs="Arial"/>
        </w:rPr>
        <w:t>.</w:t>
      </w:r>
    </w:p>
    <w:p w14:paraId="007B8CB0" w14:textId="77777777" w:rsidR="008637E2" w:rsidRDefault="008637E2" w:rsidP="008637E2">
      <w:pPr>
        <w:pStyle w:val="Akapitzlist"/>
        <w:spacing w:line="360" w:lineRule="auto"/>
        <w:ind w:left="426"/>
        <w:contextualSpacing w:val="0"/>
        <w:jc w:val="both"/>
        <w:rPr>
          <w:rFonts w:ascii="Trebuchet MS" w:hAnsi="Trebuchet MS" w:cs="Arial"/>
        </w:rPr>
      </w:pPr>
    </w:p>
    <w:p w14:paraId="4ED8E8CD" w14:textId="5442EF03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Specyfikacji Warunków Zamówienia </w:t>
      </w:r>
      <w:r w:rsidR="00A72EDD" w:rsidRPr="00A65E7B">
        <w:rPr>
          <w:rFonts w:ascii="Trebuchet MS" w:hAnsi="Trebuchet MS" w:cs="Arial"/>
        </w:rPr>
        <w:t xml:space="preserve">ust. 3 </w:t>
      </w:r>
      <w:r w:rsidR="00A72EDD">
        <w:rPr>
          <w:rFonts w:ascii="Trebuchet MS" w:hAnsi="Trebuchet MS" w:cs="Arial"/>
        </w:rPr>
        <w:t>D</w:t>
      </w:r>
      <w:r w:rsidR="00A72EDD" w:rsidRPr="00A65E7B">
        <w:rPr>
          <w:rFonts w:ascii="Trebuchet MS" w:hAnsi="Trebuchet MS" w:cs="Arial"/>
        </w:rPr>
        <w:t xml:space="preserve">ziału </w:t>
      </w:r>
      <w:r w:rsidR="00A72EDD">
        <w:rPr>
          <w:rFonts w:ascii="Trebuchet MS" w:hAnsi="Trebuchet MS" w:cs="Arial"/>
        </w:rPr>
        <w:t xml:space="preserve">V SWZ, </w:t>
      </w:r>
      <w:r>
        <w:rPr>
          <w:rFonts w:ascii="Trebuchet MS" w:hAnsi="Trebuchet MS" w:cs="Arial"/>
        </w:rPr>
        <w:t>udostępniam następujące zasoby:</w:t>
      </w:r>
    </w:p>
    <w:p w14:paraId="7267D570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4742925" w14:textId="77777777" w:rsidR="00117298" w:rsidRPr="009362E4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9362E4">
        <w:rPr>
          <w:rFonts w:ascii="Trebuchet MS" w:hAnsi="Trebuchet MS" w:cs="Arial"/>
          <w:sz w:val="20"/>
          <w:szCs w:val="20"/>
          <w:u w:val="single"/>
        </w:rPr>
        <w:t>Udostępniane zasoby:</w:t>
      </w:r>
    </w:p>
    <w:p w14:paraId="475B22DE" w14:textId="12A28B55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  <w:r w:rsidR="008637E2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</w:t>
      </w:r>
    </w:p>
    <w:p w14:paraId="0E5581DB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14:paraId="016374EC" w14:textId="77777777" w:rsidR="00117298" w:rsidRDefault="00117298" w:rsidP="00117298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5F89245A" w14:textId="01B9B0AD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iż spełniam warunki udziału w postępowaniu o udzielenie zamówienia określone w S</w:t>
      </w:r>
      <w:r w:rsidR="00D466FB">
        <w:rPr>
          <w:rFonts w:ascii="Trebuchet MS" w:hAnsi="Trebuchet MS" w:cs="Arial"/>
        </w:rPr>
        <w:t xml:space="preserve">pecyfikacji </w:t>
      </w:r>
      <w:r>
        <w:rPr>
          <w:rFonts w:ascii="Trebuchet MS" w:hAnsi="Trebuchet MS" w:cs="Arial"/>
        </w:rPr>
        <w:t>W</w:t>
      </w:r>
      <w:r w:rsidR="00D466FB">
        <w:rPr>
          <w:rFonts w:ascii="Trebuchet MS" w:hAnsi="Trebuchet MS" w:cs="Arial"/>
        </w:rPr>
        <w:t xml:space="preserve">arunków </w:t>
      </w:r>
      <w:r>
        <w:rPr>
          <w:rFonts w:ascii="Trebuchet MS" w:hAnsi="Trebuchet MS" w:cs="Arial"/>
        </w:rPr>
        <w:t>Z</w:t>
      </w:r>
      <w:r w:rsidR="00D466FB">
        <w:rPr>
          <w:rFonts w:ascii="Trebuchet MS" w:hAnsi="Trebuchet MS" w:cs="Arial"/>
        </w:rPr>
        <w:t>amówienia</w:t>
      </w:r>
      <w:r>
        <w:rPr>
          <w:rFonts w:ascii="Trebuchet MS" w:hAnsi="Trebuchet MS" w:cs="Arial"/>
        </w:rPr>
        <w:t xml:space="preserve"> </w:t>
      </w:r>
      <w:r w:rsidR="009362E4" w:rsidRPr="009362E4">
        <w:rPr>
          <w:rFonts w:ascii="Trebuchet MS" w:hAnsi="Trebuchet MS" w:cs="Arial"/>
        </w:rPr>
        <w:t xml:space="preserve">ust. 1 Działu XVII </w:t>
      </w:r>
      <w:r>
        <w:rPr>
          <w:rFonts w:ascii="Trebuchet MS" w:hAnsi="Trebuchet MS" w:cs="Arial"/>
        </w:rPr>
        <w:t>w zakresie</w:t>
      </w:r>
      <w:r w:rsidR="00D466FB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których udostępniam swoje zasoby Wykonawcy w celu wykazania spełniania warunków udziału w postępowaniu. </w:t>
      </w:r>
    </w:p>
    <w:p w14:paraId="1491C111" w14:textId="77777777" w:rsidR="008637E2" w:rsidRDefault="008637E2" w:rsidP="000F06C1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2B446764" w14:textId="77777777" w:rsidR="00117298" w:rsidRDefault="00117298" w:rsidP="000F06C1">
      <w:pPr>
        <w:pStyle w:val="Akapitzlist"/>
        <w:numPr>
          <w:ilvl w:val="0"/>
          <w:numId w:val="6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43D486D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E69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75717C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1C5B9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821CBA9" w14:textId="77777777" w:rsidR="00BB467D" w:rsidRDefault="00BB467D" w:rsidP="00BB467D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238EEC03" w14:textId="77777777" w:rsidR="00BB467D" w:rsidRDefault="00BB467D" w:rsidP="00BB467D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3D00EBDB" w14:textId="77777777" w:rsidR="00BB467D" w:rsidRDefault="00BB467D" w:rsidP="00BB467D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D2ADF4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F19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11FAA5D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FBC4AD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0BF32C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BC0E89F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E8A65C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FE0F80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19CF26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72B632E2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F4D09A3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C754D8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1598FF6A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14BDCB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7B49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62CC83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6E8034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322C4A7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24EF280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B4F0C98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54EC5680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89D2644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63867A79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3504606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0BFA4447" w14:textId="77777777" w:rsidR="00EA7B27" w:rsidRDefault="00EA7B27" w:rsidP="00EA7B27">
      <w:pPr>
        <w:pStyle w:val="Akapitzlist"/>
        <w:spacing w:line="276" w:lineRule="auto"/>
        <w:ind w:left="142"/>
        <w:rPr>
          <w:rFonts w:ascii="Trebuchet MS" w:hAnsi="Trebuchet MS" w:cstheme="majorHAnsi"/>
          <w:b/>
          <w:color w:val="FF0000"/>
        </w:rPr>
      </w:pPr>
    </w:p>
    <w:p w14:paraId="4C3D37FE" w14:textId="7CC90D13" w:rsidR="00117298" w:rsidRPr="008637E2" w:rsidRDefault="00117298" w:rsidP="008637E2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117298" w:rsidRPr="008637E2" w:rsidSect="000F0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260CD" w14:textId="77777777" w:rsidR="00AD231C" w:rsidRDefault="00AD231C" w:rsidP="000E56D3">
      <w:r>
        <w:separator/>
      </w:r>
    </w:p>
  </w:endnote>
  <w:endnote w:type="continuationSeparator" w:id="0">
    <w:p w14:paraId="45EA8357" w14:textId="77777777" w:rsidR="00AD231C" w:rsidRDefault="00AD231C" w:rsidP="000E5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7A56" w14:textId="77777777" w:rsidR="00E335E9" w:rsidRDefault="00E335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CB90C" w14:textId="77777777" w:rsidR="00E335E9" w:rsidRDefault="00E335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F888C" w14:textId="77777777" w:rsidR="00E335E9" w:rsidRDefault="00E33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DDBCF" w14:textId="77777777" w:rsidR="00AD231C" w:rsidRDefault="00AD231C" w:rsidP="000E56D3">
      <w:r>
        <w:separator/>
      </w:r>
    </w:p>
  </w:footnote>
  <w:footnote w:type="continuationSeparator" w:id="0">
    <w:p w14:paraId="4EFCFDBC" w14:textId="77777777" w:rsidR="00AD231C" w:rsidRDefault="00AD231C" w:rsidP="000E5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E2F6" w14:textId="77777777" w:rsidR="00E335E9" w:rsidRDefault="00E335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4ACB6" w14:textId="7E9D17BF" w:rsidR="00E335E9" w:rsidRDefault="00E335E9">
    <w:pPr>
      <w:pStyle w:val="Nagwek"/>
    </w:pPr>
    <w:r>
      <w:rPr>
        <w:noProof/>
      </w:rPr>
      <w:drawing>
        <wp:inline distT="0" distB="0" distL="0" distR="0" wp14:anchorId="78800A0B" wp14:editId="527571D7">
          <wp:extent cx="6108700" cy="646430"/>
          <wp:effectExtent l="0" t="0" r="6350" b="1270"/>
          <wp:docPr id="460986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4EE5" w14:textId="77777777" w:rsidR="00E335E9" w:rsidRDefault="00E335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142E1B0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3949E4"/>
    <w:multiLevelType w:val="hybridMultilevel"/>
    <w:tmpl w:val="8DE655C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59243">
    <w:abstractNumId w:val="5"/>
  </w:num>
  <w:num w:numId="2" w16cid:durableId="962228251">
    <w:abstractNumId w:val="7"/>
  </w:num>
  <w:num w:numId="3" w16cid:durableId="78142773">
    <w:abstractNumId w:val="2"/>
  </w:num>
  <w:num w:numId="4" w16cid:durableId="583690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349225">
    <w:abstractNumId w:val="3"/>
  </w:num>
  <w:num w:numId="6" w16cid:durableId="493884676">
    <w:abstractNumId w:val="0"/>
  </w:num>
  <w:num w:numId="7" w16cid:durableId="1781296769">
    <w:abstractNumId w:val="8"/>
  </w:num>
  <w:num w:numId="8" w16cid:durableId="84194122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58418">
    <w:abstractNumId w:val="6"/>
  </w:num>
  <w:num w:numId="10" w16cid:durableId="1284995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E56D3"/>
    <w:rsid w:val="000F06C1"/>
    <w:rsid w:val="0010372E"/>
    <w:rsid w:val="00117298"/>
    <w:rsid w:val="001472F7"/>
    <w:rsid w:val="00156A94"/>
    <w:rsid w:val="001D4E85"/>
    <w:rsid w:val="002106ED"/>
    <w:rsid w:val="00254A6D"/>
    <w:rsid w:val="00501A77"/>
    <w:rsid w:val="00577FF8"/>
    <w:rsid w:val="005D0CFD"/>
    <w:rsid w:val="006725C4"/>
    <w:rsid w:val="00830CED"/>
    <w:rsid w:val="00853F69"/>
    <w:rsid w:val="008637E2"/>
    <w:rsid w:val="00870338"/>
    <w:rsid w:val="009362E4"/>
    <w:rsid w:val="00982286"/>
    <w:rsid w:val="009972AE"/>
    <w:rsid w:val="00A56FA2"/>
    <w:rsid w:val="00A65E7B"/>
    <w:rsid w:val="00A72EDD"/>
    <w:rsid w:val="00AC6F41"/>
    <w:rsid w:val="00AD231C"/>
    <w:rsid w:val="00B434AF"/>
    <w:rsid w:val="00BB467D"/>
    <w:rsid w:val="00BC2A5C"/>
    <w:rsid w:val="00CA5581"/>
    <w:rsid w:val="00D07662"/>
    <w:rsid w:val="00D466FB"/>
    <w:rsid w:val="00E261B3"/>
    <w:rsid w:val="00E335E9"/>
    <w:rsid w:val="00E935B2"/>
    <w:rsid w:val="00EA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BB467D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BB467D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BB467D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56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6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15</cp:revision>
  <dcterms:created xsi:type="dcterms:W3CDTF">2022-02-09T09:09:00Z</dcterms:created>
  <dcterms:modified xsi:type="dcterms:W3CDTF">2026-01-22T11:34:00Z</dcterms:modified>
</cp:coreProperties>
</file>